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Week 3 Practical Application</w:t>
      </w:r>
    </w:p>
    <w:p w:rsidR="003516B8" w:rsidRDefault="003516B8" w:rsidP="003516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January 22, 2018</w:t>
      </w: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</w:p>
    <w:p w:rsidR="00C01D49" w:rsidRDefault="00C01D49" w:rsidP="003516B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The government of Georgia adopted a policy of free international trade and in 2000, they are considered as an active full member in World Trade Organization (PWC, 2013). It can </w:t>
      </w:r>
      <w:r>
        <w:rPr>
          <w:rFonts w:ascii="Times New Roman" w:hAnsi="Times New Roman" w:cs="Times New Roman"/>
          <w:sz w:val="24"/>
        </w:rPr>
        <w:lastRenderedPageBreak/>
        <w:t xml:space="preserve">assume that it will benefit Georgian holdings due to free international trade. In addition, the Republic of Georgia can be attractive area because it is located between Asia and Europe. </w:t>
      </w:r>
    </w:p>
    <w:p w:rsidR="00C01D49" w:rsidRDefault="00C01D49" w:rsidP="00351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01D49">
        <w:rPr>
          <w:rFonts w:ascii="Times New Roman" w:hAnsi="Times New Roman" w:cs="Times New Roman"/>
          <w:sz w:val="24"/>
        </w:rPr>
        <w:t>RESEARCH QUESTION: In particular, how Georgian holdings can take profit from importing and exporting vehicles?</w:t>
      </w:r>
    </w:p>
    <w:p w:rsidR="00C01D49" w:rsidRDefault="00C01D49" w:rsidP="00351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SUB PROBLEM</w:t>
      </w:r>
    </w:p>
    <w:p w:rsidR="00C01D49" w:rsidRDefault="00C01D49" w:rsidP="003516B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the barriers that might affect the profit of Georgian holdings in the trading vehicles?</w:t>
      </w:r>
    </w:p>
    <w:p w:rsidR="00C01D49" w:rsidRDefault="00C01D49" w:rsidP="003516B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the existing laws and custom duties influence the process of importing and exporting vehicles?</w:t>
      </w:r>
    </w:p>
    <w:p w:rsidR="00C01D49" w:rsidRDefault="00C01D49" w:rsidP="003516B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Georgian holdings assured their stocks are increasing through trading of vehicles?</w:t>
      </w:r>
    </w:p>
    <w:p w:rsidR="00C01D49" w:rsidRDefault="00C01D49" w:rsidP="00351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Barriers of Georgian holdings, custom duties such as excise tax, value added tax (VAT), and tariff rates. Assurance in stocks and bonds.</w:t>
      </w:r>
    </w:p>
    <w:p w:rsidR="00C01D49" w:rsidRDefault="00F12B41" w:rsidP="00351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-The process of exporting and importing of vehicles can be a barrier and costly to the Georgian holdings due to the custom duties that set by the government of Georgia. </w:t>
      </w:r>
    </w:p>
    <w:p w:rsidR="00F12B41" w:rsidRDefault="00F12B41" w:rsidP="003516B8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-The cost of exporting and importing of vehicles depend on the classification of products and brands.</w:t>
      </w:r>
    </w:p>
    <w:p w:rsidR="003516B8" w:rsidRDefault="00F12B41" w:rsidP="003516B8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-The research aims to know if importing and exporting vehicles is a good deal for Georgian holdings.</w:t>
      </w:r>
    </w:p>
    <w:p w:rsidR="003516B8" w:rsidRDefault="003516B8" w:rsidP="003516B8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3516B8" w:rsidRDefault="003516B8" w:rsidP="003516B8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3516B8" w:rsidRPr="003516B8" w:rsidRDefault="003516B8" w:rsidP="00351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Sources</w:t>
      </w:r>
    </w:p>
    <w:p w:rsidR="003516B8" w:rsidRP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lastRenderedPageBreak/>
        <w:t>Bordzikashvili</w:t>
      </w:r>
      <w:proofErr w:type="spellEnd"/>
      <w:r>
        <w:rPr>
          <w:rFonts w:ascii="Times New Roman" w:hAnsi="Times New Roman" w:cs="Times New Roman"/>
          <w:sz w:val="24"/>
        </w:rPr>
        <w:t>, S. (2017).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3516B8">
        <w:rPr>
          <w:rFonts w:ascii="Times New Roman" w:hAnsi="Times New Roman" w:cs="Times New Roman"/>
          <w:sz w:val="24"/>
        </w:rPr>
        <w:t>Georgia no longer a regional hub for re-exporting used cars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sz w:val="24"/>
        </w:rPr>
        <w:t xml:space="preserve">OC Media. </w:t>
      </w:r>
      <w:r>
        <w:rPr>
          <w:rFonts w:ascii="Times New Roman" w:hAnsi="Times New Roman" w:cs="Times New Roman"/>
          <w:sz w:val="24"/>
        </w:rPr>
        <w:t xml:space="preserve">Retrieved from </w:t>
      </w:r>
      <w:r w:rsidRPr="003516B8">
        <w:rPr>
          <w:rFonts w:ascii="Times New Roman" w:hAnsi="Times New Roman" w:cs="Times New Roman"/>
          <w:sz w:val="24"/>
        </w:rPr>
        <w:t>http://oc-media.org/georgia-no-longer-a-regional-hub-for-re-exporting-used-cars/</w:t>
      </w:r>
    </w:p>
    <w:p w:rsidR="005623D1" w:rsidRDefault="005623D1" w:rsidP="003516B8">
      <w:pPr>
        <w:spacing w:line="48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Law of Georgia on a Customs Tariff and Duty.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(1999). </w:t>
      </w:r>
      <w:r>
        <w:rPr>
          <w:rFonts w:ascii="Times New Roman" w:hAnsi="Times New Roman" w:cs="Times New Roman"/>
          <w:i/>
          <w:sz w:val="24"/>
        </w:rPr>
        <w:t xml:space="preserve">Laws of Georgia </w:t>
      </w:r>
      <w:proofErr w:type="spellStart"/>
      <w:r>
        <w:rPr>
          <w:rFonts w:ascii="Times New Roman" w:hAnsi="Times New Roman" w:cs="Times New Roman"/>
          <w:i/>
          <w:sz w:val="24"/>
        </w:rPr>
        <w:t>Dikke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International.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Retrieved from </w:t>
      </w:r>
      <w:hyperlink r:id="rId9" w:history="1">
        <w:r w:rsidR="00125398" w:rsidRPr="008B0BC2">
          <w:rPr>
            <w:rStyle w:val="Hyperlink"/>
            <w:rFonts w:ascii="Times New Roman" w:hAnsi="Times New Roman" w:cs="Times New Roman"/>
            <w:sz w:val="24"/>
          </w:rPr>
          <w:t>https://www.wto.org/english/thewto_e/acc_e/geo_e/WTACCGEO27_LEG_4.pdf</w:t>
        </w:r>
      </w:hyperlink>
    </w:p>
    <w:p w:rsidR="00125398" w:rsidRPr="00125398" w:rsidRDefault="00125398" w:rsidP="003516B8">
      <w:pPr>
        <w:spacing w:line="48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Miller, M. (2015).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125398">
        <w:rPr>
          <w:rFonts w:ascii="Times New Roman" w:hAnsi="Times New Roman" w:cs="Times New Roman"/>
          <w:sz w:val="24"/>
        </w:rPr>
        <w:t xml:space="preserve">Georgia: Once an Economic </w:t>
      </w:r>
      <w:proofErr w:type="gramStart"/>
      <w:r w:rsidRPr="00125398">
        <w:rPr>
          <w:rFonts w:ascii="Times New Roman" w:hAnsi="Times New Roman" w:cs="Times New Roman"/>
          <w:sz w:val="24"/>
        </w:rPr>
        <w:t>Driver,</w:t>
      </w:r>
      <w:proofErr w:type="gramEnd"/>
      <w:r w:rsidRPr="00125398">
        <w:rPr>
          <w:rFonts w:ascii="Times New Roman" w:hAnsi="Times New Roman" w:cs="Times New Roman"/>
          <w:sz w:val="24"/>
        </w:rPr>
        <w:t xml:space="preserve"> Used Car Market Turning Into a Lemon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i/>
          <w:sz w:val="24"/>
        </w:rPr>
        <w:t>Eurasianet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Retrieved from </w:t>
      </w:r>
      <w:r w:rsidRPr="00125398">
        <w:rPr>
          <w:rFonts w:ascii="Times New Roman" w:hAnsi="Times New Roman" w:cs="Times New Roman"/>
          <w:sz w:val="24"/>
        </w:rPr>
        <w:t>https://eurasianet.org/node/75331</w:t>
      </w:r>
    </w:p>
    <w:p w:rsidR="00125398" w:rsidRPr="003516B8" w:rsidRDefault="003516B8" w:rsidP="003516B8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Naumov</w:t>
      </w:r>
      <w:proofErr w:type="spellEnd"/>
      <w:r>
        <w:rPr>
          <w:rFonts w:ascii="Times New Roman" w:hAnsi="Times New Roman" w:cs="Times New Roman"/>
          <w:sz w:val="24"/>
        </w:rPr>
        <w:t>, A. (</w:t>
      </w:r>
      <w:proofErr w:type="spellStart"/>
      <w:r>
        <w:rPr>
          <w:rFonts w:ascii="Times New Roman" w:hAnsi="Times New Roman" w:cs="Times New Roman"/>
          <w:sz w:val="24"/>
        </w:rPr>
        <w:t>n.d.</w:t>
      </w:r>
      <w:proofErr w:type="spellEnd"/>
      <w:r>
        <w:rPr>
          <w:rFonts w:ascii="Times New Roman" w:hAnsi="Times New Roman" w:cs="Times New Roman"/>
          <w:sz w:val="24"/>
        </w:rPr>
        <w:t xml:space="preserve">). </w:t>
      </w:r>
      <w:proofErr w:type="gramStart"/>
      <w:r w:rsidRPr="003516B8">
        <w:rPr>
          <w:rFonts w:ascii="Times New Roman" w:hAnsi="Times New Roman" w:cs="Times New Roman"/>
          <w:sz w:val="24"/>
        </w:rPr>
        <w:t>The Market for International Car Shipping to Georgia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</w:rPr>
        <w:t>West Coast Shipping.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Retrieved from </w:t>
      </w:r>
      <w:r w:rsidRPr="003516B8">
        <w:rPr>
          <w:rFonts w:ascii="Times New Roman" w:hAnsi="Times New Roman" w:cs="Times New Roman"/>
          <w:sz w:val="24"/>
        </w:rPr>
        <w:t>https://www.wcshipping.com/blog/market-for-international-car-shipping-to-georgia</w:t>
      </w:r>
    </w:p>
    <w:sectPr w:rsidR="00125398" w:rsidRPr="003516B8" w:rsidSect="003516B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C8B" w:rsidRDefault="00546C8B" w:rsidP="003516B8">
      <w:pPr>
        <w:spacing w:after="0" w:line="240" w:lineRule="auto"/>
      </w:pPr>
      <w:r>
        <w:separator/>
      </w:r>
    </w:p>
  </w:endnote>
  <w:endnote w:type="continuationSeparator" w:id="0">
    <w:p w:rsidR="00546C8B" w:rsidRDefault="00546C8B" w:rsidP="00351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C8B" w:rsidRDefault="00546C8B" w:rsidP="003516B8">
      <w:pPr>
        <w:spacing w:after="0" w:line="240" w:lineRule="auto"/>
      </w:pPr>
      <w:r>
        <w:separator/>
      </w:r>
    </w:p>
  </w:footnote>
  <w:footnote w:type="continuationSeparator" w:id="0">
    <w:p w:rsidR="00546C8B" w:rsidRDefault="00546C8B" w:rsidP="00351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6B8" w:rsidRPr="003516B8" w:rsidRDefault="003516B8" w:rsidP="003516B8">
    <w:pPr>
      <w:pStyle w:val="Header"/>
      <w:rPr>
        <w:rFonts w:ascii="Times New Roman" w:hAnsi="Times New Roman" w:cs="Times New Roman"/>
        <w:sz w:val="24"/>
        <w:szCs w:val="24"/>
      </w:rPr>
    </w:pPr>
    <w:r w:rsidRPr="003516B8">
      <w:rPr>
        <w:rFonts w:ascii="Times New Roman" w:hAnsi="Times New Roman" w:cs="Times New Roman"/>
        <w:sz w:val="24"/>
        <w:szCs w:val="24"/>
      </w:rPr>
      <w:t>PRACTICAL APPLICATION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516B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9793716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516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16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16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2AB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516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516B8" w:rsidRPr="003516B8" w:rsidRDefault="003516B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6B8" w:rsidRPr="003516B8" w:rsidRDefault="003516B8" w:rsidP="003516B8">
    <w:pPr>
      <w:pStyle w:val="Header"/>
      <w:rPr>
        <w:rFonts w:ascii="Times New Roman" w:hAnsi="Times New Roman" w:cs="Times New Roman"/>
        <w:sz w:val="24"/>
      </w:rPr>
    </w:pPr>
    <w:r w:rsidRPr="003516B8">
      <w:rPr>
        <w:rFonts w:ascii="Times New Roman" w:hAnsi="Times New Roman" w:cs="Times New Roman"/>
        <w:sz w:val="24"/>
      </w:rPr>
      <w:t>Running head: PRACTICAL</w:t>
    </w:r>
    <w:r>
      <w:rPr>
        <w:rFonts w:ascii="Times New Roman" w:hAnsi="Times New Roman" w:cs="Times New Roman"/>
        <w:sz w:val="24"/>
      </w:rPr>
      <w:t xml:space="preserve"> APPLICATION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3516B8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-11903742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516B8">
          <w:rPr>
            <w:rFonts w:ascii="Times New Roman" w:hAnsi="Times New Roman" w:cs="Times New Roman"/>
            <w:sz w:val="24"/>
          </w:rPr>
          <w:fldChar w:fldCharType="begin"/>
        </w:r>
        <w:r w:rsidRPr="003516B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516B8">
          <w:rPr>
            <w:rFonts w:ascii="Times New Roman" w:hAnsi="Times New Roman" w:cs="Times New Roman"/>
            <w:sz w:val="24"/>
          </w:rPr>
          <w:fldChar w:fldCharType="separate"/>
        </w:r>
        <w:r w:rsidR="00282ABC">
          <w:rPr>
            <w:rFonts w:ascii="Times New Roman" w:hAnsi="Times New Roman" w:cs="Times New Roman"/>
            <w:noProof/>
            <w:sz w:val="24"/>
          </w:rPr>
          <w:t>1</w:t>
        </w:r>
        <w:r w:rsidRPr="003516B8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3516B8" w:rsidRPr="003516B8" w:rsidRDefault="003516B8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B2750"/>
    <w:multiLevelType w:val="hybridMultilevel"/>
    <w:tmpl w:val="E3549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154A3"/>
    <w:multiLevelType w:val="hybridMultilevel"/>
    <w:tmpl w:val="6420B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739E0"/>
    <w:multiLevelType w:val="hybridMultilevel"/>
    <w:tmpl w:val="23EEE8F2"/>
    <w:lvl w:ilvl="0" w:tplc="F07A3BC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E60E5"/>
    <w:multiLevelType w:val="hybridMultilevel"/>
    <w:tmpl w:val="BC14D55A"/>
    <w:lvl w:ilvl="0" w:tplc="396C391E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057B82"/>
    <w:multiLevelType w:val="hybridMultilevel"/>
    <w:tmpl w:val="EF38DF96"/>
    <w:lvl w:ilvl="0" w:tplc="EBB07B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94150"/>
    <w:multiLevelType w:val="hybridMultilevel"/>
    <w:tmpl w:val="F120F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AB3D52"/>
    <w:multiLevelType w:val="hybridMultilevel"/>
    <w:tmpl w:val="B32C38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D49"/>
    <w:rsid w:val="00125398"/>
    <w:rsid w:val="00282ABC"/>
    <w:rsid w:val="003516B8"/>
    <w:rsid w:val="00546C8B"/>
    <w:rsid w:val="005623D1"/>
    <w:rsid w:val="006E3CDB"/>
    <w:rsid w:val="00880494"/>
    <w:rsid w:val="00C01D49"/>
    <w:rsid w:val="00F1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3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1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539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53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51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6B8"/>
  </w:style>
  <w:style w:type="paragraph" w:styleId="Footer">
    <w:name w:val="footer"/>
    <w:basedOn w:val="Normal"/>
    <w:link w:val="FooterChar"/>
    <w:uiPriority w:val="99"/>
    <w:unhideWhenUsed/>
    <w:rsid w:val="00351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3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1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539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53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51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6B8"/>
  </w:style>
  <w:style w:type="paragraph" w:styleId="Footer">
    <w:name w:val="footer"/>
    <w:basedOn w:val="Normal"/>
    <w:link w:val="FooterChar"/>
    <w:uiPriority w:val="99"/>
    <w:unhideWhenUsed/>
    <w:rsid w:val="00351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wto.org/english/thewto_e/acc_e/geo_e/WTACCGEO27_LEG_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868F2F9-234B-4529-AF5B-813A6B9B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320</Words>
  <Characters>1829</Characters>
  <Application>Microsoft Office Word</Application>
  <DocSecurity>0</DocSecurity>
  <Lines>15</Lines>
  <Paragraphs>4</Paragraphs>
  <ScaleCrop>false</ScaleCrop>
  <Company>Microsoft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Iman Rezvani</cp:lastModifiedBy>
  <cp:revision>6</cp:revision>
  <dcterms:created xsi:type="dcterms:W3CDTF">2018-01-22T01:43:00Z</dcterms:created>
  <dcterms:modified xsi:type="dcterms:W3CDTF">2018-02-09T16:02:00Z</dcterms:modified>
</cp:coreProperties>
</file>